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C54E" w14:textId="2513F343" w:rsidR="00AA3393" w:rsidRPr="00E33040" w:rsidRDefault="00AA3393" w:rsidP="007964E7">
      <w:pPr>
        <w:spacing w:line="440" w:lineRule="exact"/>
        <w:jc w:val="center"/>
        <w:rPr>
          <w:b/>
          <w:bCs/>
          <w:sz w:val="30"/>
          <w:szCs w:val="30"/>
        </w:rPr>
      </w:pPr>
      <w:r w:rsidRPr="0011168C">
        <w:rPr>
          <w:rFonts w:hint="eastAsia"/>
          <w:b/>
          <w:bCs/>
          <w:spacing w:val="15"/>
          <w:kern w:val="0"/>
          <w:sz w:val="30"/>
          <w:szCs w:val="30"/>
          <w:fitText w:val="6900" w:id="-783605247"/>
        </w:rPr>
        <w:t>北谷町立博物館（研修室等）</w:t>
      </w:r>
      <w:r w:rsidR="0011168C" w:rsidRPr="0011168C">
        <w:rPr>
          <w:rFonts w:hint="eastAsia"/>
          <w:b/>
          <w:bCs/>
          <w:spacing w:val="15"/>
          <w:kern w:val="0"/>
          <w:sz w:val="30"/>
          <w:szCs w:val="30"/>
          <w:fitText w:val="6900" w:id="-783605247"/>
        </w:rPr>
        <w:t>使用</w:t>
      </w:r>
      <w:r w:rsidRPr="0011168C">
        <w:rPr>
          <w:rFonts w:hint="eastAsia"/>
          <w:b/>
          <w:bCs/>
          <w:spacing w:val="15"/>
          <w:kern w:val="0"/>
          <w:sz w:val="30"/>
          <w:szCs w:val="30"/>
          <w:fitText w:val="6900" w:id="-783605247"/>
        </w:rPr>
        <w:t>に係る同意</w:t>
      </w:r>
      <w:r w:rsidRPr="0011168C">
        <w:rPr>
          <w:rFonts w:hint="eastAsia"/>
          <w:b/>
          <w:bCs/>
          <w:spacing w:val="-1"/>
          <w:kern w:val="0"/>
          <w:sz w:val="30"/>
          <w:szCs w:val="30"/>
          <w:fitText w:val="6900" w:id="-783605247"/>
        </w:rPr>
        <w:t>書</w:t>
      </w:r>
    </w:p>
    <w:p w14:paraId="61F4D937" w14:textId="12C19818" w:rsidR="00AA3393" w:rsidRDefault="00AA3393" w:rsidP="007964E7">
      <w:pPr>
        <w:spacing w:line="240" w:lineRule="exact"/>
      </w:pPr>
    </w:p>
    <w:p w14:paraId="27F48864" w14:textId="77777777" w:rsidR="007964E7" w:rsidRDefault="007964E7" w:rsidP="007964E7">
      <w:pPr>
        <w:spacing w:line="240" w:lineRule="exact"/>
      </w:pPr>
    </w:p>
    <w:p w14:paraId="4951C229" w14:textId="7742AF72" w:rsidR="00AA3393" w:rsidRPr="00067AA3" w:rsidRDefault="00AA3393" w:rsidP="007964E7">
      <w:pPr>
        <w:spacing w:line="400" w:lineRule="exact"/>
      </w:pPr>
      <w:r w:rsidRPr="00067AA3">
        <w:rPr>
          <w:rFonts w:hint="eastAsia"/>
        </w:rPr>
        <w:t>北谷町立博物館の施設</w:t>
      </w:r>
      <w:r w:rsidR="0011168C">
        <w:rPr>
          <w:rFonts w:hint="eastAsia"/>
        </w:rPr>
        <w:t>使用</w:t>
      </w:r>
      <w:r w:rsidRPr="00067AA3">
        <w:rPr>
          <w:rFonts w:hint="eastAsia"/>
        </w:rPr>
        <w:t>にあたっては、以下の事項を遵守してください。</w:t>
      </w:r>
    </w:p>
    <w:p w14:paraId="7332A578" w14:textId="5D035874" w:rsidR="00DA6C84" w:rsidRPr="00067AA3" w:rsidRDefault="00DA6C84" w:rsidP="007964E7">
      <w:pPr>
        <w:spacing w:line="400" w:lineRule="exact"/>
      </w:pPr>
      <w:r w:rsidRPr="00067AA3">
        <w:rPr>
          <w:rFonts w:eastAsiaTheme="minorHAnsi" w:cs="MS-Mincho" w:hint="eastAsia"/>
          <w:kern w:val="0"/>
          <w:szCs w:val="21"/>
        </w:rPr>
        <w:t>同意事項を遵守できなかった場合、</w:t>
      </w:r>
      <w:r w:rsidR="0011168C">
        <w:rPr>
          <w:rFonts w:eastAsiaTheme="minorHAnsi" w:cs="MS-Mincho" w:hint="eastAsia"/>
          <w:kern w:val="0"/>
          <w:szCs w:val="21"/>
        </w:rPr>
        <w:t>使用</w:t>
      </w:r>
      <w:r w:rsidRPr="00067AA3">
        <w:rPr>
          <w:rFonts w:eastAsiaTheme="minorHAnsi" w:cs="MS-Mincho" w:hint="eastAsia"/>
          <w:kern w:val="0"/>
          <w:szCs w:val="21"/>
        </w:rPr>
        <w:t>許可が取り消される場合がございます。</w:t>
      </w:r>
    </w:p>
    <w:p w14:paraId="5B3DE3B8" w14:textId="186DD8AC" w:rsidR="00AA3393" w:rsidRPr="00067AA3" w:rsidRDefault="00AA3393" w:rsidP="007964E7">
      <w:pPr>
        <w:spacing w:line="400" w:lineRule="exact"/>
      </w:pPr>
      <w:r w:rsidRPr="00067AA3">
        <w:rPr>
          <w:rFonts w:hint="eastAsia"/>
        </w:rPr>
        <w:t>確認後、同意される場合は□にチェックを</w:t>
      </w:r>
      <w:r w:rsidR="00A366D0" w:rsidRPr="00067AA3">
        <w:rPr>
          <w:rFonts w:hint="eastAsia"/>
        </w:rPr>
        <w:t>入れ</w:t>
      </w:r>
      <w:r w:rsidR="003A1716" w:rsidRPr="00067AA3">
        <w:rPr>
          <w:rFonts w:hint="eastAsia"/>
        </w:rPr>
        <w:t>、ご署名をお願いします</w:t>
      </w:r>
      <w:r w:rsidRPr="00067AA3">
        <w:rPr>
          <w:rFonts w:hint="eastAsia"/>
        </w:rPr>
        <w:t>。</w:t>
      </w:r>
    </w:p>
    <w:p w14:paraId="7055F883" w14:textId="77777777" w:rsidR="00AA3393" w:rsidRPr="00067AA3" w:rsidRDefault="00AA3393" w:rsidP="00AA3393"/>
    <w:p w14:paraId="2D2B9E4C" w14:textId="7DFE5117" w:rsidR="00AA3393" w:rsidRPr="00067AA3" w:rsidRDefault="00447350" w:rsidP="00216BD6">
      <w:pPr>
        <w:pStyle w:val="a3"/>
        <w:numPr>
          <w:ilvl w:val="0"/>
          <w:numId w:val="9"/>
        </w:numPr>
        <w:ind w:leftChars="0"/>
      </w:pPr>
      <w:r w:rsidRPr="00067AA3">
        <w:rPr>
          <w:rFonts w:hint="eastAsia"/>
          <w:b/>
          <w:bCs/>
        </w:rPr>
        <w:t>使用許可に関する基本事項</w:t>
      </w:r>
    </w:p>
    <w:p w14:paraId="7D6481E1" w14:textId="0B488F5D" w:rsidR="00AA3393" w:rsidRPr="00067AA3" w:rsidRDefault="00AA3393" w:rsidP="008D4A8B">
      <w:pPr>
        <w:pStyle w:val="a3"/>
        <w:numPr>
          <w:ilvl w:val="0"/>
          <w:numId w:val="6"/>
        </w:numPr>
        <w:spacing w:line="400" w:lineRule="exact"/>
        <w:ind w:leftChars="0"/>
      </w:pPr>
      <w:r w:rsidRPr="00067AA3">
        <w:t>許可された目的以外の使用禁止</w:t>
      </w:r>
    </w:p>
    <w:p w14:paraId="13D77E64" w14:textId="5273FD23" w:rsidR="00AA3393" w:rsidRPr="00067AA3" w:rsidRDefault="00AA3393" w:rsidP="008D4A8B">
      <w:pPr>
        <w:pStyle w:val="a3"/>
        <w:numPr>
          <w:ilvl w:val="0"/>
          <w:numId w:val="6"/>
        </w:numPr>
        <w:spacing w:line="400" w:lineRule="exact"/>
        <w:ind w:leftChars="0"/>
      </w:pPr>
      <w:r w:rsidRPr="00067AA3">
        <w:t>使用許可の譲渡・転</w:t>
      </w:r>
      <w:r w:rsidR="00D931BF" w:rsidRPr="00067AA3">
        <w:rPr>
          <w:rFonts w:hint="eastAsia"/>
        </w:rPr>
        <w:t>貸</w:t>
      </w:r>
      <w:r w:rsidRPr="00067AA3">
        <w:t>禁止</w:t>
      </w:r>
    </w:p>
    <w:p w14:paraId="3F18A9C0" w14:textId="072F6DA5" w:rsidR="00AA3393" w:rsidRPr="00067AA3" w:rsidRDefault="00AC0617" w:rsidP="008D4A8B">
      <w:pPr>
        <w:pStyle w:val="a3"/>
        <w:numPr>
          <w:ilvl w:val="0"/>
          <w:numId w:val="6"/>
        </w:numPr>
        <w:spacing w:line="400" w:lineRule="exact"/>
        <w:ind w:leftChars="0"/>
      </w:pPr>
      <w:r w:rsidRPr="00067AA3">
        <w:rPr>
          <w:rFonts w:hint="eastAsia"/>
        </w:rPr>
        <w:t>公の秩序又は善良な風俗若しくは公益を害することをしないこと</w:t>
      </w:r>
    </w:p>
    <w:p w14:paraId="1B5C9CDD" w14:textId="3C73271B" w:rsidR="008F623A" w:rsidRPr="00067AA3" w:rsidRDefault="00AC0617" w:rsidP="008D4A8B">
      <w:pPr>
        <w:pStyle w:val="a3"/>
        <w:numPr>
          <w:ilvl w:val="0"/>
          <w:numId w:val="6"/>
        </w:numPr>
        <w:spacing w:line="400" w:lineRule="exact"/>
        <w:ind w:leftChars="0"/>
      </w:pPr>
      <w:r w:rsidRPr="00067AA3">
        <w:rPr>
          <w:rFonts w:hint="eastAsia"/>
        </w:rPr>
        <w:t>集団的又は暴力的行為等を行うおそれがある組織の利益となら</w:t>
      </w:r>
      <w:r w:rsidR="00AA3393" w:rsidRPr="00067AA3">
        <w:t>ないこと</w:t>
      </w:r>
    </w:p>
    <w:p w14:paraId="7A5D44C9" w14:textId="77777777" w:rsidR="00AA3393" w:rsidRPr="00067AA3" w:rsidRDefault="00AA3393" w:rsidP="00AA3393"/>
    <w:p w14:paraId="6724D804" w14:textId="3E1532C3" w:rsidR="00AA3393" w:rsidRPr="00067AA3" w:rsidRDefault="00AA3393" w:rsidP="00216BD6">
      <w:pPr>
        <w:pStyle w:val="a3"/>
        <w:numPr>
          <w:ilvl w:val="0"/>
          <w:numId w:val="9"/>
        </w:numPr>
        <w:ind w:leftChars="0"/>
        <w:rPr>
          <w:b/>
          <w:bCs/>
        </w:rPr>
      </w:pPr>
      <w:r w:rsidRPr="00067AA3">
        <w:rPr>
          <w:b/>
          <w:bCs/>
        </w:rPr>
        <w:t>使用料について</w:t>
      </w:r>
    </w:p>
    <w:p w14:paraId="172A0666" w14:textId="09FBADEB" w:rsidR="00E33040" w:rsidRPr="00067AA3" w:rsidRDefault="00E33040" w:rsidP="008D4A8B">
      <w:pPr>
        <w:pStyle w:val="a3"/>
        <w:numPr>
          <w:ilvl w:val="0"/>
          <w:numId w:val="6"/>
        </w:numPr>
        <w:spacing w:line="400" w:lineRule="exact"/>
        <w:ind w:leftChars="0"/>
      </w:pPr>
      <w:r w:rsidRPr="00067AA3">
        <w:t>納付書は町立博物館で受け取</w:t>
      </w:r>
      <w:r w:rsidRPr="00067AA3">
        <w:rPr>
          <w:rFonts w:hint="eastAsia"/>
        </w:rPr>
        <w:t>ること（受け取りが難しい場合は</w:t>
      </w:r>
      <w:r w:rsidRPr="00067AA3">
        <w:t>郵送も可</w:t>
      </w:r>
      <w:r w:rsidRPr="00067AA3">
        <w:rPr>
          <w:rFonts w:hint="eastAsia"/>
        </w:rPr>
        <w:t>）</w:t>
      </w:r>
    </w:p>
    <w:p w14:paraId="0B7FFB2E" w14:textId="629CD11D" w:rsidR="00AA3393" w:rsidRPr="00067AA3" w:rsidRDefault="00AA3393" w:rsidP="008D4A8B">
      <w:pPr>
        <w:pStyle w:val="a3"/>
        <w:numPr>
          <w:ilvl w:val="0"/>
          <w:numId w:val="6"/>
        </w:numPr>
        <w:spacing w:line="400" w:lineRule="exact"/>
        <w:ind w:leftChars="0"/>
      </w:pPr>
      <w:r w:rsidRPr="00067AA3">
        <w:t>使用料は使用日の3日前</w:t>
      </w:r>
      <w:r w:rsidR="008F623A" w:rsidRPr="00067AA3">
        <w:rPr>
          <w:rFonts w:hint="eastAsia"/>
        </w:rPr>
        <w:t>（土日祝除く）</w:t>
      </w:r>
      <w:r w:rsidRPr="00067AA3">
        <w:t>までに納付</w:t>
      </w:r>
      <w:r w:rsidR="008F623A" w:rsidRPr="00067AA3">
        <w:rPr>
          <w:rFonts w:hint="eastAsia"/>
        </w:rPr>
        <w:t>すること</w:t>
      </w:r>
    </w:p>
    <w:p w14:paraId="243F5A95" w14:textId="77777777" w:rsidR="00AA3393" w:rsidRPr="00067AA3" w:rsidRDefault="00AA3393" w:rsidP="00AA3393"/>
    <w:p w14:paraId="43E10B43" w14:textId="0AF298D9" w:rsidR="00CC2585" w:rsidRPr="00067AA3" w:rsidRDefault="00AA3393" w:rsidP="00216BD6">
      <w:pPr>
        <w:pStyle w:val="a3"/>
        <w:numPr>
          <w:ilvl w:val="0"/>
          <w:numId w:val="9"/>
        </w:numPr>
        <w:ind w:leftChars="0"/>
        <w:rPr>
          <w:b/>
          <w:bCs/>
        </w:rPr>
      </w:pPr>
      <w:r w:rsidRPr="00067AA3">
        <w:rPr>
          <w:b/>
          <w:bCs/>
        </w:rPr>
        <w:t>変更・キャンセルについて</w:t>
      </w:r>
    </w:p>
    <w:p w14:paraId="603D459A" w14:textId="5D92729F" w:rsidR="00AA3393" w:rsidRPr="00067AA3" w:rsidRDefault="00CC2585" w:rsidP="008D4A8B">
      <w:pPr>
        <w:pStyle w:val="a3"/>
        <w:numPr>
          <w:ilvl w:val="0"/>
          <w:numId w:val="5"/>
        </w:numPr>
        <w:spacing w:line="400" w:lineRule="exact"/>
        <w:ind w:leftChars="0" w:left="357" w:hanging="357"/>
      </w:pPr>
      <w:r w:rsidRPr="00067AA3">
        <w:rPr>
          <w:rFonts w:hint="eastAsia"/>
        </w:rPr>
        <w:t>変更・キャンセルがある場合は</w:t>
      </w:r>
      <w:r w:rsidRPr="00067AA3">
        <w:t>使用日の</w:t>
      </w:r>
      <w:r w:rsidR="004950E4" w:rsidRPr="00067AA3">
        <w:rPr>
          <w:rFonts w:hint="eastAsia"/>
        </w:rPr>
        <w:t>７</w:t>
      </w:r>
      <w:r w:rsidRPr="00067AA3">
        <w:t>日前</w:t>
      </w:r>
      <w:r w:rsidR="004950E4" w:rsidRPr="00067AA3">
        <w:rPr>
          <w:rFonts w:hint="eastAsia"/>
        </w:rPr>
        <w:t>（休館日除く）</w:t>
      </w:r>
      <w:r w:rsidRPr="00067AA3">
        <w:t>まで</w:t>
      </w:r>
      <w:r w:rsidRPr="00067AA3">
        <w:rPr>
          <w:rFonts w:hint="eastAsia"/>
        </w:rPr>
        <w:t>に連絡すること</w:t>
      </w:r>
    </w:p>
    <w:p w14:paraId="14C420DC" w14:textId="76929086" w:rsidR="00CC2585" w:rsidRPr="00067AA3" w:rsidRDefault="00CC2585" w:rsidP="008D4A8B">
      <w:pPr>
        <w:pStyle w:val="a3"/>
        <w:numPr>
          <w:ilvl w:val="0"/>
          <w:numId w:val="5"/>
        </w:numPr>
        <w:spacing w:line="400" w:lineRule="exact"/>
        <w:ind w:leftChars="0" w:left="357" w:hanging="357"/>
      </w:pPr>
      <w:r w:rsidRPr="00067AA3">
        <w:rPr>
          <w:rFonts w:hint="eastAsia"/>
        </w:rPr>
        <w:t>すでに納入された使用料は還付</w:t>
      </w:r>
      <w:r w:rsidR="00364F89" w:rsidRPr="00067AA3">
        <w:rPr>
          <w:rFonts w:hint="eastAsia"/>
        </w:rPr>
        <w:t>不可</w:t>
      </w:r>
      <w:r w:rsidRPr="00067AA3">
        <w:rPr>
          <w:rFonts w:hint="eastAsia"/>
        </w:rPr>
        <w:t>。ただし、特別な理由があると認められる場合は条例に基づき全額又は一部を還付</w:t>
      </w:r>
      <w:r w:rsidR="00661A7E" w:rsidRPr="00067AA3">
        <w:rPr>
          <w:rFonts w:hint="eastAsia"/>
        </w:rPr>
        <w:t>する</w:t>
      </w:r>
      <w:r w:rsidRPr="00067AA3">
        <w:rPr>
          <w:rFonts w:hint="eastAsia"/>
        </w:rPr>
        <w:t>（別途、還付申請書、取り下げ届</w:t>
      </w:r>
      <w:r w:rsidR="00DA6C84" w:rsidRPr="00067AA3">
        <w:rPr>
          <w:rFonts w:hint="eastAsia"/>
        </w:rPr>
        <w:t>等</w:t>
      </w:r>
      <w:r w:rsidRPr="00067AA3">
        <w:rPr>
          <w:rFonts w:hint="eastAsia"/>
        </w:rPr>
        <w:t>の提出が必要）</w:t>
      </w:r>
    </w:p>
    <w:p w14:paraId="5D9CD7C4" w14:textId="432D5E94" w:rsidR="00CC2585" w:rsidRPr="00067AA3" w:rsidRDefault="00CC2585" w:rsidP="00AA3393"/>
    <w:p w14:paraId="29A41351" w14:textId="1E6A5D9A" w:rsidR="00AA3393" w:rsidRPr="00067AA3" w:rsidRDefault="00AA3393" w:rsidP="00216BD6">
      <w:pPr>
        <w:pStyle w:val="a3"/>
        <w:numPr>
          <w:ilvl w:val="0"/>
          <w:numId w:val="9"/>
        </w:numPr>
        <w:ind w:leftChars="0"/>
        <w:rPr>
          <w:b/>
          <w:bCs/>
        </w:rPr>
      </w:pPr>
      <w:r w:rsidRPr="00067AA3">
        <w:rPr>
          <w:b/>
          <w:bCs/>
        </w:rPr>
        <w:t>設備</w:t>
      </w:r>
      <w:r w:rsidR="0011168C">
        <w:rPr>
          <w:b/>
          <w:bCs/>
        </w:rPr>
        <w:t>使用</w:t>
      </w:r>
      <w:r w:rsidRPr="00067AA3">
        <w:rPr>
          <w:b/>
          <w:bCs/>
        </w:rPr>
        <w:t>について</w:t>
      </w:r>
      <w:r w:rsidR="00245A57" w:rsidRPr="00067AA3">
        <w:rPr>
          <w:rFonts w:hint="eastAsia"/>
          <w:b/>
          <w:bCs/>
        </w:rPr>
        <w:t>の遵守事項</w:t>
      </w:r>
    </w:p>
    <w:p w14:paraId="23448859" w14:textId="0398385E" w:rsidR="00625F83" w:rsidRPr="00067AA3" w:rsidRDefault="00625F83" w:rsidP="00364F89">
      <w:pPr>
        <w:pStyle w:val="a3"/>
        <w:numPr>
          <w:ilvl w:val="0"/>
          <w:numId w:val="10"/>
        </w:numPr>
        <w:spacing w:line="400" w:lineRule="exact"/>
        <w:ind w:leftChars="0"/>
      </w:pPr>
      <w:r w:rsidRPr="00067AA3">
        <w:rPr>
          <w:rFonts w:hint="eastAsia"/>
        </w:rPr>
        <w:t>施設及び付属設備・備品等を汚損し、毀損し、又は滅失しないよう注意し、万が一損傷又は滅失した場合は速やかに届け出るとともに、生じた損害を賠償すること</w:t>
      </w:r>
    </w:p>
    <w:p w14:paraId="5B5F4E5F" w14:textId="56E8770C" w:rsidR="00625F83" w:rsidRPr="00067AA3" w:rsidRDefault="00625F83" w:rsidP="00364F89">
      <w:pPr>
        <w:pStyle w:val="a3"/>
        <w:numPr>
          <w:ilvl w:val="0"/>
          <w:numId w:val="10"/>
        </w:numPr>
        <w:spacing w:line="400" w:lineRule="exact"/>
        <w:ind w:leftChars="0"/>
      </w:pPr>
      <w:r w:rsidRPr="00067AA3">
        <w:t>所定</w:t>
      </w:r>
      <w:r w:rsidRPr="00067AA3">
        <w:rPr>
          <w:rFonts w:hint="eastAsia"/>
        </w:rPr>
        <w:t>の</w:t>
      </w:r>
      <w:r w:rsidRPr="00067AA3">
        <w:t>場所以外で</w:t>
      </w:r>
      <w:r w:rsidRPr="00067AA3">
        <w:rPr>
          <w:rFonts w:hint="eastAsia"/>
        </w:rPr>
        <w:t>の飲食や</w:t>
      </w:r>
      <w:r w:rsidRPr="00067AA3">
        <w:t>火気使用禁止</w:t>
      </w:r>
    </w:p>
    <w:p w14:paraId="1FA7FC71" w14:textId="77843621" w:rsidR="00625F83" w:rsidRPr="00067AA3" w:rsidRDefault="00625F83" w:rsidP="00364F89">
      <w:pPr>
        <w:pStyle w:val="a3"/>
        <w:numPr>
          <w:ilvl w:val="0"/>
          <w:numId w:val="10"/>
        </w:numPr>
        <w:spacing w:line="400" w:lineRule="exact"/>
        <w:ind w:leftChars="0"/>
      </w:pPr>
      <w:r w:rsidRPr="00067AA3">
        <w:rPr>
          <w:rFonts w:hint="eastAsia"/>
        </w:rPr>
        <w:t>許可のない物品の販売・寄付金品の募集行為等営利を目的とした使用ではないこと</w:t>
      </w:r>
    </w:p>
    <w:p w14:paraId="7D128013" w14:textId="431CA851" w:rsidR="00245A57" w:rsidRPr="00067AA3" w:rsidRDefault="00245A57" w:rsidP="00364F89">
      <w:pPr>
        <w:pStyle w:val="a3"/>
        <w:numPr>
          <w:ilvl w:val="0"/>
          <w:numId w:val="10"/>
        </w:numPr>
        <w:spacing w:line="400" w:lineRule="exact"/>
        <w:ind w:leftChars="0"/>
      </w:pPr>
      <w:r w:rsidRPr="00067AA3">
        <w:rPr>
          <w:rFonts w:hint="eastAsia"/>
        </w:rPr>
        <w:t>他人に危害を及ぼす、又は他人の迷惑となる物品の携帯</w:t>
      </w:r>
      <w:r w:rsidR="00490C0D" w:rsidRPr="00067AA3">
        <w:rPr>
          <w:rFonts w:hint="eastAsia"/>
        </w:rPr>
        <w:t>や動物類（盲導犬は除く）</w:t>
      </w:r>
      <w:r w:rsidRPr="00067AA3">
        <w:rPr>
          <w:rFonts w:hint="eastAsia"/>
        </w:rPr>
        <w:t>持ち込みの禁止</w:t>
      </w:r>
    </w:p>
    <w:p w14:paraId="084F56CD" w14:textId="12E6F115" w:rsidR="00ED73E7" w:rsidRPr="00067AA3" w:rsidRDefault="00490C0D" w:rsidP="00364F89">
      <w:pPr>
        <w:pStyle w:val="a3"/>
        <w:numPr>
          <w:ilvl w:val="0"/>
          <w:numId w:val="10"/>
        </w:numPr>
        <w:spacing w:line="400" w:lineRule="exact"/>
        <w:ind w:leftChars="0"/>
      </w:pPr>
      <w:r w:rsidRPr="00067AA3">
        <w:rPr>
          <w:rFonts w:hint="eastAsia"/>
        </w:rPr>
        <w:t>所定の場所以外に出入りしないこと</w:t>
      </w:r>
    </w:p>
    <w:p w14:paraId="50FCBF08" w14:textId="12331911" w:rsidR="00490C0D" w:rsidRPr="00067AA3" w:rsidRDefault="00490C0D" w:rsidP="00364F89">
      <w:pPr>
        <w:pStyle w:val="a3"/>
        <w:numPr>
          <w:ilvl w:val="0"/>
          <w:numId w:val="10"/>
        </w:numPr>
        <w:spacing w:line="400" w:lineRule="exact"/>
        <w:ind w:leftChars="0"/>
      </w:pPr>
      <w:r w:rsidRPr="00067AA3">
        <w:rPr>
          <w:rFonts w:hint="eastAsia"/>
        </w:rPr>
        <w:t>使用者は博物館の秩序を保持するために必要な整理員を置き、収容人数は使用する施設の定員をこえないこと</w:t>
      </w:r>
    </w:p>
    <w:p w14:paraId="5ABCA8D0" w14:textId="34242E06" w:rsidR="00490C0D" w:rsidRPr="00067AA3" w:rsidRDefault="00490C0D" w:rsidP="00364F89">
      <w:pPr>
        <w:pStyle w:val="a3"/>
        <w:numPr>
          <w:ilvl w:val="0"/>
          <w:numId w:val="10"/>
        </w:numPr>
        <w:spacing w:line="400" w:lineRule="exact"/>
        <w:ind w:leftChars="0"/>
      </w:pPr>
      <w:r w:rsidRPr="00067AA3">
        <w:rPr>
          <w:rFonts w:hint="eastAsia"/>
        </w:rPr>
        <w:t>使用者は、許可を受けないで壁・床・</w:t>
      </w:r>
      <w:r w:rsidRPr="00067AA3">
        <w:t>柱</w:t>
      </w:r>
      <w:r w:rsidRPr="00067AA3">
        <w:rPr>
          <w:rFonts w:hint="eastAsia"/>
        </w:rPr>
        <w:t>等にはり</w:t>
      </w:r>
      <w:r w:rsidRPr="00067AA3">
        <w:t>紙</w:t>
      </w:r>
      <w:r w:rsidRPr="00067AA3">
        <w:rPr>
          <w:rFonts w:hint="eastAsia"/>
        </w:rPr>
        <w:t>、くぎ打ちをしないこと</w:t>
      </w:r>
    </w:p>
    <w:p w14:paraId="1685D342" w14:textId="4443FF31" w:rsidR="00AA3393" w:rsidRPr="00067AA3" w:rsidRDefault="00DA6C84" w:rsidP="00364F89">
      <w:pPr>
        <w:pStyle w:val="a3"/>
        <w:numPr>
          <w:ilvl w:val="0"/>
          <w:numId w:val="10"/>
        </w:numPr>
        <w:spacing w:line="400" w:lineRule="exact"/>
        <w:ind w:leftChars="0"/>
      </w:pPr>
      <w:r w:rsidRPr="00067AA3">
        <w:rPr>
          <w:rFonts w:hint="eastAsia"/>
        </w:rPr>
        <w:t>大きな音が発生する楽器など機材の使用禁止</w:t>
      </w:r>
      <w:r w:rsidR="00ED73E7" w:rsidRPr="00067AA3">
        <w:rPr>
          <w:rFonts w:hint="eastAsia"/>
        </w:rPr>
        <w:t>、その他管理上支障があると認める行為をしないこと</w:t>
      </w:r>
    </w:p>
    <w:p w14:paraId="4880B2E6" w14:textId="223FC789" w:rsidR="00AA3393" w:rsidRPr="00067AA3" w:rsidRDefault="00485D17" w:rsidP="00364F89">
      <w:pPr>
        <w:pStyle w:val="a3"/>
        <w:numPr>
          <w:ilvl w:val="0"/>
          <w:numId w:val="10"/>
        </w:numPr>
        <w:spacing w:line="400" w:lineRule="exact"/>
        <w:ind w:leftChars="0"/>
      </w:pPr>
      <w:r w:rsidRPr="00067AA3">
        <w:rPr>
          <w:rFonts w:hint="eastAsia"/>
        </w:rPr>
        <w:t>ホワイトボードのマーカーや紙など消耗品</w:t>
      </w:r>
      <w:r w:rsidR="00AA3393" w:rsidRPr="00067AA3">
        <w:t>は持参</w:t>
      </w:r>
      <w:r w:rsidR="004A7700" w:rsidRPr="00067AA3">
        <w:rPr>
          <w:rFonts w:hint="eastAsia"/>
        </w:rPr>
        <w:t>すること</w:t>
      </w:r>
      <w:r w:rsidR="00ED73E7" w:rsidRPr="00067AA3">
        <w:rPr>
          <w:rFonts w:hint="eastAsia"/>
        </w:rPr>
        <w:t>（</w:t>
      </w:r>
      <w:r w:rsidR="00ED73E7" w:rsidRPr="00067AA3">
        <w:t>無許可の附属設備</w:t>
      </w:r>
      <w:r w:rsidR="00ED73E7" w:rsidRPr="00067AA3">
        <w:rPr>
          <w:rFonts w:hint="eastAsia"/>
        </w:rPr>
        <w:t>・備品使</w:t>
      </w:r>
      <w:r w:rsidR="00ED73E7" w:rsidRPr="00067AA3">
        <w:t>用禁止</w:t>
      </w:r>
      <w:r w:rsidR="00ED73E7" w:rsidRPr="00067AA3">
        <w:rPr>
          <w:rFonts w:hint="eastAsia"/>
        </w:rPr>
        <w:t>）</w:t>
      </w:r>
    </w:p>
    <w:p w14:paraId="7CF1C595" w14:textId="13509FB5" w:rsidR="00E33040" w:rsidRPr="00067AA3" w:rsidRDefault="0011168C" w:rsidP="00364F89">
      <w:pPr>
        <w:pStyle w:val="a3"/>
        <w:numPr>
          <w:ilvl w:val="0"/>
          <w:numId w:val="11"/>
        </w:numPr>
        <w:spacing w:line="400" w:lineRule="exact"/>
        <w:ind w:leftChars="0"/>
      </w:pPr>
      <w:r>
        <w:rPr>
          <w:rFonts w:hint="eastAsia"/>
        </w:rPr>
        <w:t>使用</w:t>
      </w:r>
      <w:r w:rsidR="00E33040" w:rsidRPr="00067AA3">
        <w:rPr>
          <w:rFonts w:hint="eastAsia"/>
        </w:rPr>
        <w:t>時間内での入室・退室、後片付け、施設等の原状回復及び鍵の返却を完了すること</w:t>
      </w:r>
    </w:p>
    <w:p w14:paraId="7B768D70" w14:textId="5A89D324" w:rsidR="00AA3393" w:rsidRPr="00067AA3" w:rsidRDefault="00AA3393" w:rsidP="00364F89">
      <w:pPr>
        <w:pStyle w:val="a3"/>
        <w:numPr>
          <w:ilvl w:val="0"/>
          <w:numId w:val="11"/>
        </w:numPr>
        <w:spacing w:line="400" w:lineRule="exact"/>
        <w:ind w:leftChars="0"/>
      </w:pPr>
      <w:r w:rsidRPr="00067AA3">
        <w:t>博物館スタッフの指示に従うこと</w:t>
      </w:r>
    </w:p>
    <w:p w14:paraId="0E1CEF16" w14:textId="03D6A51F" w:rsidR="00AA3393" w:rsidRDefault="00661A7E" w:rsidP="00AA3393">
      <w:r w:rsidRPr="007E24E0">
        <w:rPr>
          <w:rFonts w:ascii="游ゴシック" w:eastAsia="游ゴシック" w:hAnsi="游ゴシック" w:cs="MS-Mincho"/>
          <w:noProof/>
          <w:color w:val="000000" w:themeColor="text1"/>
          <w:kern w:val="0"/>
          <w:sz w:val="22"/>
        </w:rPr>
        <mc:AlternateContent>
          <mc:Choice Requires="wps">
            <w:drawing>
              <wp:anchor distT="45720" distB="45720" distL="114300" distR="114300" simplePos="0" relativeHeight="251659264" behindDoc="0" locked="0" layoutInCell="1" allowOverlap="1" wp14:anchorId="7B7573C0" wp14:editId="3493F158">
                <wp:simplePos x="0" y="0"/>
                <wp:positionH relativeFrom="column">
                  <wp:posOffset>-106045</wp:posOffset>
                </wp:positionH>
                <wp:positionV relativeFrom="paragraph">
                  <wp:posOffset>247015</wp:posOffset>
                </wp:positionV>
                <wp:extent cx="6591300" cy="1130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130300"/>
                        </a:xfrm>
                        <a:prstGeom prst="rect">
                          <a:avLst/>
                        </a:prstGeom>
                        <a:solidFill>
                          <a:srgbClr val="FFFFFF"/>
                        </a:solidFill>
                        <a:ln w="9525">
                          <a:noFill/>
                          <a:miter lim="800000"/>
                          <a:headEnd/>
                          <a:tailEnd/>
                        </a:ln>
                      </wps:spPr>
                      <wps:txbx>
                        <w:txbxContent>
                          <w:p w14:paraId="61E99476" w14:textId="3699F88D" w:rsidR="00ED73E7" w:rsidRPr="00EF62FE" w:rsidRDefault="00EF62FE" w:rsidP="00B172D2">
                            <w:pPr>
                              <w:tabs>
                                <w:tab w:val="left" w:pos="9639"/>
                                <w:tab w:val="left" w:pos="9781"/>
                              </w:tabs>
                              <w:autoSpaceDE w:val="0"/>
                              <w:autoSpaceDN w:val="0"/>
                              <w:adjustRightInd w:val="0"/>
                              <w:spacing w:line="240" w:lineRule="exact"/>
                              <w:jc w:val="left"/>
                              <w:rPr>
                                <w:rFonts w:eastAsiaTheme="minorHAnsi" w:cs="MS-Mincho"/>
                                <w:kern w:val="0"/>
                                <w:szCs w:val="21"/>
                              </w:rPr>
                            </w:pPr>
                            <w:r w:rsidRPr="00EF62FE">
                              <w:rPr>
                                <w:rFonts w:eastAsiaTheme="minorHAnsi" w:cs="MS-Mincho" w:hint="eastAsia"/>
                                <w:kern w:val="0"/>
                                <w:szCs w:val="21"/>
                              </w:rPr>
                              <w:t>貴施設の</w:t>
                            </w:r>
                            <w:r w:rsidR="0011168C">
                              <w:rPr>
                                <w:rFonts w:eastAsiaTheme="minorHAnsi" w:cs="MS-Mincho" w:hint="eastAsia"/>
                                <w:kern w:val="0"/>
                                <w:szCs w:val="21"/>
                              </w:rPr>
                              <w:t>使用</w:t>
                            </w:r>
                            <w:r w:rsidRPr="00EF62FE">
                              <w:rPr>
                                <w:rFonts w:eastAsiaTheme="minorHAnsi" w:cs="MS-Mincho" w:hint="eastAsia"/>
                                <w:kern w:val="0"/>
                                <w:szCs w:val="21"/>
                              </w:rPr>
                              <w:t>にあたり、上記の事項に同意します。</w:t>
                            </w:r>
                          </w:p>
                          <w:p w14:paraId="01B618D8" w14:textId="5954A12F" w:rsidR="00EF62FE" w:rsidRPr="00EF62FE" w:rsidRDefault="00EF62FE" w:rsidP="00B172D2">
                            <w:pPr>
                              <w:tabs>
                                <w:tab w:val="left" w:pos="9639"/>
                                <w:tab w:val="left" w:pos="9781"/>
                              </w:tabs>
                              <w:autoSpaceDE w:val="0"/>
                              <w:autoSpaceDN w:val="0"/>
                              <w:adjustRightInd w:val="0"/>
                              <w:spacing w:line="300" w:lineRule="exact"/>
                              <w:ind w:rightChars="85" w:right="178" w:firstLineChars="2700" w:firstLine="5670"/>
                              <w:jc w:val="left"/>
                              <w:rPr>
                                <w:rFonts w:eastAsiaTheme="minorHAnsi" w:cs="MS-Mincho"/>
                                <w:kern w:val="0"/>
                                <w:szCs w:val="21"/>
                              </w:rPr>
                            </w:pPr>
                            <w:r w:rsidRPr="00EF62FE">
                              <w:rPr>
                                <w:rFonts w:eastAsiaTheme="minorHAnsi" w:cs="MS-Mincho" w:hint="eastAsia"/>
                                <w:kern w:val="0"/>
                                <w:szCs w:val="21"/>
                              </w:rPr>
                              <w:t>北谷町立博物館長</w:t>
                            </w:r>
                            <w:r w:rsidR="005B3E11">
                              <w:rPr>
                                <w:rFonts w:eastAsiaTheme="minorHAnsi" w:cs="MS-Mincho" w:hint="eastAsia"/>
                                <w:kern w:val="0"/>
                                <w:szCs w:val="21"/>
                              </w:rPr>
                              <w:t xml:space="preserve"> </w:t>
                            </w:r>
                            <w:r w:rsidRPr="00EF62FE">
                              <w:rPr>
                                <w:rFonts w:eastAsiaTheme="minorHAnsi" w:cs="MS-Mincho" w:hint="eastAsia"/>
                                <w:kern w:val="0"/>
                                <w:szCs w:val="21"/>
                              </w:rPr>
                              <w:t>様</w:t>
                            </w:r>
                          </w:p>
                          <w:p w14:paraId="41E3BA5C" w14:textId="188CAA60" w:rsidR="00EF62FE" w:rsidRPr="00EF62FE" w:rsidRDefault="00EF62FE" w:rsidP="00B172D2">
                            <w:pPr>
                              <w:tabs>
                                <w:tab w:val="left" w:pos="9639"/>
                                <w:tab w:val="left" w:pos="9781"/>
                              </w:tabs>
                              <w:autoSpaceDE w:val="0"/>
                              <w:autoSpaceDN w:val="0"/>
                              <w:adjustRightInd w:val="0"/>
                              <w:spacing w:line="300" w:lineRule="exact"/>
                              <w:ind w:firstLineChars="100" w:firstLine="210"/>
                              <w:jc w:val="left"/>
                              <w:rPr>
                                <w:rFonts w:eastAsiaTheme="minorHAnsi" w:cs="MS-Mincho"/>
                                <w:kern w:val="0"/>
                                <w:szCs w:val="21"/>
                              </w:rPr>
                            </w:pPr>
                            <w:r w:rsidRPr="00EF62FE">
                              <w:rPr>
                                <w:rFonts w:eastAsiaTheme="minorHAnsi" w:cs="MS-Mincho" w:hint="eastAsia"/>
                                <w:kern w:val="0"/>
                                <w:szCs w:val="21"/>
                              </w:rPr>
                              <w:t xml:space="preserve">　　 </w:t>
                            </w:r>
                            <w:r w:rsidR="00DA2684">
                              <w:rPr>
                                <w:rFonts w:eastAsiaTheme="minorHAnsi" w:cs="MS-Mincho" w:hint="eastAsia"/>
                                <w:kern w:val="0"/>
                                <w:szCs w:val="21"/>
                              </w:rPr>
                              <w:t xml:space="preserve">　　　　　　　　　　　　　　　　　　　　　　　　　　　</w:t>
                            </w:r>
                            <w:r w:rsidR="005B3E11">
                              <w:rPr>
                                <w:rFonts w:eastAsiaTheme="minorHAnsi" w:cs="MS-Mincho" w:hint="eastAsia"/>
                                <w:kern w:val="0"/>
                                <w:szCs w:val="21"/>
                              </w:rPr>
                              <w:t xml:space="preserve"> </w:t>
                            </w:r>
                            <w:r w:rsidR="005B3E11">
                              <w:rPr>
                                <w:rFonts w:eastAsiaTheme="minorHAnsi" w:cs="MS-Mincho"/>
                                <w:kern w:val="0"/>
                                <w:szCs w:val="21"/>
                              </w:rPr>
                              <w:t xml:space="preserve">       </w:t>
                            </w:r>
                            <w:r w:rsidR="0097518D">
                              <w:rPr>
                                <w:rFonts w:eastAsiaTheme="minorHAnsi" w:cs="MS-Mincho"/>
                                <w:kern w:val="0"/>
                                <w:szCs w:val="21"/>
                              </w:rPr>
                              <w:t xml:space="preserve">       </w:t>
                            </w:r>
                            <w:r w:rsidRPr="00EF62FE">
                              <w:rPr>
                                <w:rFonts w:eastAsiaTheme="minorHAnsi" w:cs="MS-Mincho" w:hint="eastAsia"/>
                                <w:kern w:val="0"/>
                                <w:szCs w:val="21"/>
                              </w:rPr>
                              <w:t>年　　月　　日</w:t>
                            </w:r>
                          </w:p>
                          <w:p w14:paraId="5871357D" w14:textId="77777777" w:rsidR="00EF62FE" w:rsidRPr="00EF62FE" w:rsidRDefault="00EF62FE" w:rsidP="00661A7E">
                            <w:pPr>
                              <w:tabs>
                                <w:tab w:val="left" w:pos="9639"/>
                                <w:tab w:val="left" w:pos="9781"/>
                              </w:tabs>
                              <w:autoSpaceDE w:val="0"/>
                              <w:autoSpaceDN w:val="0"/>
                              <w:adjustRightInd w:val="0"/>
                              <w:ind w:firstLineChars="100" w:firstLine="210"/>
                              <w:jc w:val="left"/>
                              <w:rPr>
                                <w:rFonts w:eastAsiaTheme="minorHAnsi" w:cs="MS-Mincho"/>
                                <w:kern w:val="0"/>
                                <w:szCs w:val="21"/>
                              </w:rPr>
                            </w:pPr>
                          </w:p>
                          <w:p w14:paraId="0A1DD3A1" w14:textId="77777777" w:rsidR="00EF62FE" w:rsidRPr="00EF62FE" w:rsidRDefault="00EF62FE" w:rsidP="00661A7E">
                            <w:pPr>
                              <w:tabs>
                                <w:tab w:val="left" w:pos="9639"/>
                                <w:tab w:val="left" w:pos="9781"/>
                              </w:tabs>
                              <w:wordWrap w:val="0"/>
                              <w:ind w:firstLineChars="2700" w:firstLine="5670"/>
                              <w:jc w:val="left"/>
                              <w:rPr>
                                <w:rFonts w:eastAsiaTheme="minorHAnsi"/>
                                <w:szCs w:val="21"/>
                              </w:rPr>
                            </w:pPr>
                            <w:r w:rsidRPr="00EF62FE">
                              <w:rPr>
                                <w:rFonts w:eastAsiaTheme="minorHAnsi" w:hint="eastAsia"/>
                                <w:szCs w:val="21"/>
                                <w:u w:val="thick"/>
                              </w:rPr>
                              <w:t xml:space="preserve">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7573C0" id="_x0000_t202" coordsize="21600,21600" o:spt="202" path="m,l,21600r21600,l21600,xe">
                <v:stroke joinstyle="miter"/>
                <v:path gradientshapeok="t" o:connecttype="rect"/>
              </v:shapetype>
              <v:shape id="テキスト ボックス 2" o:spid="_x0000_s1026" type="#_x0000_t202" style="position:absolute;left:0;text-align:left;margin-left:-8.35pt;margin-top:19.45pt;width:519pt;height: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" stroked="f">
                <v:textbox>
                  <w:txbxContent>
                    <w:p w14:paraId="61E99476" w14:textId="3699F88D" w:rsidR="00ED73E7" w:rsidRPr="00EF62FE" w:rsidRDefault="00EF62FE" w:rsidP="00B172D2">
                      <w:pPr>
                        <w:tabs>
                          <w:tab w:val="left" w:pos="9639"/>
                          <w:tab w:val="left" w:pos="9781"/>
                        </w:tabs>
                        <w:autoSpaceDE w:val="0"/>
                        <w:autoSpaceDN w:val="0"/>
                        <w:adjustRightInd w:val="0"/>
                        <w:spacing w:line="240" w:lineRule="exact"/>
                        <w:jc w:val="left"/>
                        <w:rPr>
                          <w:rFonts w:eastAsiaTheme="minorHAnsi" w:cs="MS-Mincho"/>
                          <w:kern w:val="0"/>
                          <w:szCs w:val="21"/>
                        </w:rPr>
                      </w:pPr>
                      <w:r w:rsidRPr="00EF62FE">
                        <w:rPr>
                          <w:rFonts w:eastAsiaTheme="minorHAnsi" w:cs="MS-Mincho" w:hint="eastAsia"/>
                          <w:kern w:val="0"/>
                          <w:szCs w:val="21"/>
                        </w:rPr>
                        <w:t>貴施設の</w:t>
                      </w:r>
                      <w:r w:rsidR="0011168C">
                        <w:rPr>
                          <w:rFonts w:eastAsiaTheme="minorHAnsi" w:cs="MS-Mincho" w:hint="eastAsia"/>
                          <w:kern w:val="0"/>
                          <w:szCs w:val="21"/>
                        </w:rPr>
                        <w:t>使用</w:t>
                      </w:r>
                      <w:r w:rsidRPr="00EF62FE">
                        <w:rPr>
                          <w:rFonts w:eastAsiaTheme="minorHAnsi" w:cs="MS-Mincho" w:hint="eastAsia"/>
                          <w:kern w:val="0"/>
                          <w:szCs w:val="21"/>
                        </w:rPr>
                        <w:t>にあたり、上記の事項に同意します。</w:t>
                      </w:r>
                    </w:p>
                    <w:p w14:paraId="01B618D8" w14:textId="5954A12F" w:rsidR="00EF62FE" w:rsidRPr="00EF62FE" w:rsidRDefault="00EF62FE" w:rsidP="00B172D2">
                      <w:pPr>
                        <w:tabs>
                          <w:tab w:val="left" w:pos="9639"/>
                          <w:tab w:val="left" w:pos="9781"/>
                        </w:tabs>
                        <w:autoSpaceDE w:val="0"/>
                        <w:autoSpaceDN w:val="0"/>
                        <w:adjustRightInd w:val="0"/>
                        <w:spacing w:line="300" w:lineRule="exact"/>
                        <w:ind w:rightChars="85" w:right="178" w:firstLineChars="2700" w:firstLine="5670"/>
                        <w:jc w:val="left"/>
                        <w:rPr>
                          <w:rFonts w:eastAsiaTheme="minorHAnsi" w:cs="MS-Mincho"/>
                          <w:kern w:val="0"/>
                          <w:szCs w:val="21"/>
                        </w:rPr>
                      </w:pPr>
                      <w:r w:rsidRPr="00EF62FE">
                        <w:rPr>
                          <w:rFonts w:eastAsiaTheme="minorHAnsi" w:cs="MS-Mincho" w:hint="eastAsia"/>
                          <w:kern w:val="0"/>
                          <w:szCs w:val="21"/>
                        </w:rPr>
                        <w:t>北谷町立博物館長</w:t>
                      </w:r>
                      <w:r w:rsidR="005B3E11">
                        <w:rPr>
                          <w:rFonts w:eastAsiaTheme="minorHAnsi" w:cs="MS-Mincho" w:hint="eastAsia"/>
                          <w:kern w:val="0"/>
                          <w:szCs w:val="21"/>
                        </w:rPr>
                        <w:t xml:space="preserve"> </w:t>
                      </w:r>
                      <w:r w:rsidRPr="00EF62FE">
                        <w:rPr>
                          <w:rFonts w:eastAsiaTheme="minorHAnsi" w:cs="MS-Mincho" w:hint="eastAsia"/>
                          <w:kern w:val="0"/>
                          <w:szCs w:val="21"/>
                        </w:rPr>
                        <w:t>様</w:t>
                      </w:r>
                    </w:p>
                    <w:p w14:paraId="41E3BA5C" w14:textId="188CAA60" w:rsidR="00EF62FE" w:rsidRPr="00EF62FE" w:rsidRDefault="00EF62FE" w:rsidP="00B172D2">
                      <w:pPr>
                        <w:tabs>
                          <w:tab w:val="left" w:pos="9639"/>
                          <w:tab w:val="left" w:pos="9781"/>
                        </w:tabs>
                        <w:autoSpaceDE w:val="0"/>
                        <w:autoSpaceDN w:val="0"/>
                        <w:adjustRightInd w:val="0"/>
                        <w:spacing w:line="300" w:lineRule="exact"/>
                        <w:ind w:firstLineChars="100" w:firstLine="210"/>
                        <w:jc w:val="left"/>
                        <w:rPr>
                          <w:rFonts w:eastAsiaTheme="minorHAnsi" w:cs="MS-Mincho"/>
                          <w:kern w:val="0"/>
                          <w:szCs w:val="21"/>
                        </w:rPr>
                      </w:pPr>
                      <w:r w:rsidRPr="00EF62FE">
                        <w:rPr>
                          <w:rFonts w:eastAsiaTheme="minorHAnsi" w:cs="MS-Mincho" w:hint="eastAsia"/>
                          <w:kern w:val="0"/>
                          <w:szCs w:val="21"/>
                        </w:rPr>
                        <w:t xml:space="preserve">　　 </w:t>
                      </w:r>
                      <w:r w:rsidR="00DA2684">
                        <w:rPr>
                          <w:rFonts w:eastAsiaTheme="minorHAnsi" w:cs="MS-Mincho" w:hint="eastAsia"/>
                          <w:kern w:val="0"/>
                          <w:szCs w:val="21"/>
                        </w:rPr>
                        <w:t xml:space="preserve">　　　　　　　　　　　　　　　　　　　　　　　　　　　</w:t>
                      </w:r>
                      <w:r w:rsidR="005B3E11">
                        <w:rPr>
                          <w:rFonts w:eastAsiaTheme="minorHAnsi" w:cs="MS-Mincho" w:hint="eastAsia"/>
                          <w:kern w:val="0"/>
                          <w:szCs w:val="21"/>
                        </w:rPr>
                        <w:t xml:space="preserve"> </w:t>
                      </w:r>
                      <w:r w:rsidR="005B3E11">
                        <w:rPr>
                          <w:rFonts w:eastAsiaTheme="minorHAnsi" w:cs="MS-Mincho"/>
                          <w:kern w:val="0"/>
                          <w:szCs w:val="21"/>
                        </w:rPr>
                        <w:t xml:space="preserve">       </w:t>
                      </w:r>
                      <w:r w:rsidR="0097518D">
                        <w:rPr>
                          <w:rFonts w:eastAsiaTheme="minorHAnsi" w:cs="MS-Mincho"/>
                          <w:kern w:val="0"/>
                          <w:szCs w:val="21"/>
                        </w:rPr>
                        <w:t xml:space="preserve">       </w:t>
                      </w:r>
                      <w:r w:rsidRPr="00EF62FE">
                        <w:rPr>
                          <w:rFonts w:eastAsiaTheme="minorHAnsi" w:cs="MS-Mincho" w:hint="eastAsia"/>
                          <w:kern w:val="0"/>
                          <w:szCs w:val="21"/>
                        </w:rPr>
                        <w:t>年　　月　　日</w:t>
                      </w:r>
                    </w:p>
                    <w:p w14:paraId="5871357D" w14:textId="77777777" w:rsidR="00EF62FE" w:rsidRPr="00EF62FE" w:rsidRDefault="00EF62FE" w:rsidP="00661A7E">
                      <w:pPr>
                        <w:tabs>
                          <w:tab w:val="left" w:pos="9639"/>
                          <w:tab w:val="left" w:pos="9781"/>
                        </w:tabs>
                        <w:autoSpaceDE w:val="0"/>
                        <w:autoSpaceDN w:val="0"/>
                        <w:adjustRightInd w:val="0"/>
                        <w:ind w:firstLineChars="100" w:firstLine="210"/>
                        <w:jc w:val="left"/>
                        <w:rPr>
                          <w:rFonts w:eastAsiaTheme="minorHAnsi" w:cs="MS-Mincho"/>
                          <w:kern w:val="0"/>
                          <w:szCs w:val="21"/>
                        </w:rPr>
                      </w:pPr>
                    </w:p>
                    <w:p w14:paraId="0A1DD3A1" w14:textId="77777777" w:rsidR="00EF62FE" w:rsidRPr="00EF62FE" w:rsidRDefault="00EF62FE" w:rsidP="00661A7E">
                      <w:pPr>
                        <w:tabs>
                          <w:tab w:val="left" w:pos="9639"/>
                          <w:tab w:val="left" w:pos="9781"/>
                        </w:tabs>
                        <w:wordWrap w:val="0"/>
                        <w:ind w:firstLineChars="2700" w:firstLine="5670"/>
                        <w:jc w:val="left"/>
                        <w:rPr>
                          <w:rFonts w:eastAsiaTheme="minorHAnsi"/>
                          <w:szCs w:val="21"/>
                        </w:rPr>
                      </w:pPr>
                      <w:r w:rsidRPr="00EF62FE">
                        <w:rPr>
                          <w:rFonts w:eastAsiaTheme="minorHAnsi" w:hint="eastAsia"/>
                          <w:szCs w:val="21"/>
                          <w:u w:val="thick"/>
                        </w:rPr>
                        <w:t xml:space="preserve">氏名　　　　　　　　　　　　　　　　</w:t>
                      </w:r>
                    </w:p>
                  </w:txbxContent>
                </v:textbox>
              </v:shape>
            </w:pict>
          </mc:Fallback>
        </mc:AlternateContent>
      </w:r>
    </w:p>
    <w:p w14:paraId="6116B145" w14:textId="275DA3A6" w:rsidR="00EF62FE" w:rsidRDefault="00EF62FE" w:rsidP="00353CBC">
      <w:pPr>
        <w:wordWrap w:val="0"/>
        <w:ind w:firstLineChars="2800" w:firstLine="5880"/>
        <w:jc w:val="left"/>
        <w:rPr>
          <w:rFonts w:ascii="游ゴシック" w:eastAsia="游ゴシック" w:hAnsi="游ゴシック"/>
          <w:u w:val="thick"/>
        </w:rPr>
      </w:pPr>
    </w:p>
    <w:p w14:paraId="4276CE54" w14:textId="4F0EAD60" w:rsidR="00EF62FE" w:rsidRPr="00F83171" w:rsidRDefault="00EF62FE" w:rsidP="00EF62FE">
      <w:pPr>
        <w:ind w:firstLineChars="2800" w:firstLine="5880"/>
      </w:pPr>
    </w:p>
    <w:sectPr w:rsidR="00EF62FE" w:rsidRPr="00F83171" w:rsidSect="007964E7">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6239" w14:textId="77777777" w:rsidR="003A1716" w:rsidRDefault="003A1716" w:rsidP="003A1716">
      <w:r>
        <w:separator/>
      </w:r>
    </w:p>
  </w:endnote>
  <w:endnote w:type="continuationSeparator" w:id="0">
    <w:p w14:paraId="15FFCD00" w14:textId="77777777" w:rsidR="003A1716" w:rsidRDefault="003A1716" w:rsidP="003A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E046" w14:textId="77777777" w:rsidR="003A1716" w:rsidRDefault="003A1716" w:rsidP="003A1716">
      <w:r>
        <w:separator/>
      </w:r>
    </w:p>
  </w:footnote>
  <w:footnote w:type="continuationSeparator" w:id="0">
    <w:p w14:paraId="2FD078CC" w14:textId="77777777" w:rsidR="003A1716" w:rsidRDefault="003A1716" w:rsidP="003A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ADD"/>
    <w:multiLevelType w:val="hybridMultilevel"/>
    <w:tmpl w:val="9AF65C72"/>
    <w:lvl w:ilvl="0" w:tplc="339EAE34">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DC3A11"/>
    <w:multiLevelType w:val="hybridMultilevel"/>
    <w:tmpl w:val="53460EA8"/>
    <w:lvl w:ilvl="0" w:tplc="9722644E">
      <w:numFmt w:val="bullet"/>
      <w:lvlText w:val="・"/>
      <w:lvlJc w:val="left"/>
      <w:pPr>
        <w:ind w:left="420" w:hanging="42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C2747C"/>
    <w:multiLevelType w:val="hybridMultilevel"/>
    <w:tmpl w:val="ACBE6BDC"/>
    <w:lvl w:ilvl="0" w:tplc="D2D0F77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215F"/>
    <w:multiLevelType w:val="hybridMultilevel"/>
    <w:tmpl w:val="86E482E0"/>
    <w:lvl w:ilvl="0" w:tplc="339EAE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97C64"/>
    <w:multiLevelType w:val="hybridMultilevel"/>
    <w:tmpl w:val="0128AEF6"/>
    <w:lvl w:ilvl="0" w:tplc="00A64EB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CE46DB"/>
    <w:multiLevelType w:val="hybridMultilevel"/>
    <w:tmpl w:val="75ACB334"/>
    <w:lvl w:ilvl="0" w:tplc="1F464A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92911"/>
    <w:multiLevelType w:val="hybridMultilevel"/>
    <w:tmpl w:val="A6EEA326"/>
    <w:lvl w:ilvl="0" w:tplc="2D06A0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0074B3"/>
    <w:multiLevelType w:val="hybridMultilevel"/>
    <w:tmpl w:val="C4B84BEE"/>
    <w:lvl w:ilvl="0" w:tplc="44B423E8">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9532F4"/>
    <w:multiLevelType w:val="hybridMultilevel"/>
    <w:tmpl w:val="E5DEF410"/>
    <w:lvl w:ilvl="0" w:tplc="339EAE34">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1680D26"/>
    <w:multiLevelType w:val="hybridMultilevel"/>
    <w:tmpl w:val="4BE64BBC"/>
    <w:lvl w:ilvl="0" w:tplc="339EAE34">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AF0611"/>
    <w:multiLevelType w:val="hybridMultilevel"/>
    <w:tmpl w:val="4732A8E2"/>
    <w:lvl w:ilvl="0" w:tplc="339EAE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5"/>
  </w:num>
  <w:num w:numId="4">
    <w:abstractNumId w:val="6"/>
  </w:num>
  <w:num w:numId="5">
    <w:abstractNumId w:val="3"/>
  </w:num>
  <w:num w:numId="6">
    <w:abstractNumId w:val="0"/>
  </w:num>
  <w:num w:numId="7">
    <w:abstractNumId w:val="10"/>
  </w:num>
  <w:num w:numId="8">
    <w:abstractNumId w:val="9"/>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93"/>
    <w:rsid w:val="00067AA3"/>
    <w:rsid w:val="00085F80"/>
    <w:rsid w:val="0011168C"/>
    <w:rsid w:val="00215A0A"/>
    <w:rsid w:val="00216BD6"/>
    <w:rsid w:val="00245A57"/>
    <w:rsid w:val="00353CBC"/>
    <w:rsid w:val="0035411C"/>
    <w:rsid w:val="00364F89"/>
    <w:rsid w:val="003A1716"/>
    <w:rsid w:val="00447350"/>
    <w:rsid w:val="00485D17"/>
    <w:rsid w:val="00490C0D"/>
    <w:rsid w:val="004950E4"/>
    <w:rsid w:val="004A7700"/>
    <w:rsid w:val="005449BA"/>
    <w:rsid w:val="005B3E11"/>
    <w:rsid w:val="006056FF"/>
    <w:rsid w:val="00625F83"/>
    <w:rsid w:val="00661A7E"/>
    <w:rsid w:val="007964E7"/>
    <w:rsid w:val="007F25FE"/>
    <w:rsid w:val="00833B12"/>
    <w:rsid w:val="00892E9A"/>
    <w:rsid w:val="008C3BCB"/>
    <w:rsid w:val="008D4A8B"/>
    <w:rsid w:val="008F623A"/>
    <w:rsid w:val="009045D1"/>
    <w:rsid w:val="0097518D"/>
    <w:rsid w:val="00A366D0"/>
    <w:rsid w:val="00AA3393"/>
    <w:rsid w:val="00AC0617"/>
    <w:rsid w:val="00AC7F58"/>
    <w:rsid w:val="00AE4EB8"/>
    <w:rsid w:val="00B06469"/>
    <w:rsid w:val="00B172D2"/>
    <w:rsid w:val="00C67CCE"/>
    <w:rsid w:val="00CC2585"/>
    <w:rsid w:val="00D55C25"/>
    <w:rsid w:val="00D931BF"/>
    <w:rsid w:val="00DA2684"/>
    <w:rsid w:val="00DA6C84"/>
    <w:rsid w:val="00E33040"/>
    <w:rsid w:val="00EC2105"/>
    <w:rsid w:val="00ED73E7"/>
    <w:rsid w:val="00EF2817"/>
    <w:rsid w:val="00EF62FE"/>
    <w:rsid w:val="00F83171"/>
    <w:rsid w:val="00F8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AD029E"/>
  <w15:chartTrackingRefBased/>
  <w15:docId w15:val="{17098F75-08FC-47E4-8ED5-4F2B9C5B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C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D17"/>
    <w:pPr>
      <w:ind w:leftChars="400" w:left="840"/>
    </w:pPr>
  </w:style>
  <w:style w:type="paragraph" w:styleId="a4">
    <w:name w:val="header"/>
    <w:basedOn w:val="a"/>
    <w:link w:val="a5"/>
    <w:uiPriority w:val="99"/>
    <w:unhideWhenUsed/>
    <w:rsid w:val="003A1716"/>
    <w:pPr>
      <w:tabs>
        <w:tab w:val="center" w:pos="4252"/>
        <w:tab w:val="right" w:pos="8504"/>
      </w:tabs>
      <w:snapToGrid w:val="0"/>
    </w:pPr>
  </w:style>
  <w:style w:type="character" w:customStyle="1" w:styleId="a5">
    <w:name w:val="ヘッダー (文字)"/>
    <w:basedOn w:val="a0"/>
    <w:link w:val="a4"/>
    <w:uiPriority w:val="99"/>
    <w:rsid w:val="003A1716"/>
  </w:style>
  <w:style w:type="paragraph" w:styleId="a6">
    <w:name w:val="footer"/>
    <w:basedOn w:val="a"/>
    <w:link w:val="a7"/>
    <w:uiPriority w:val="99"/>
    <w:unhideWhenUsed/>
    <w:rsid w:val="003A1716"/>
    <w:pPr>
      <w:tabs>
        <w:tab w:val="center" w:pos="4252"/>
        <w:tab w:val="right" w:pos="8504"/>
      </w:tabs>
      <w:snapToGrid w:val="0"/>
    </w:pPr>
  </w:style>
  <w:style w:type="character" w:customStyle="1" w:styleId="a7">
    <w:name w:val="フッター (文字)"/>
    <w:basedOn w:val="a0"/>
    <w:link w:val="a6"/>
    <w:uiPriority w:val="99"/>
    <w:rsid w:val="003A1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85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教育委員会-社会教育課-文化係05</dc:creator>
  <cp:keywords/>
  <dc:description/>
  <cp:lastModifiedBy>教育委員会-社会教育課-文化係05</cp:lastModifiedBy>
  <cp:revision>38</cp:revision>
  <cp:lastPrinted>2025-01-09T03:25:00Z</cp:lastPrinted>
  <dcterms:created xsi:type="dcterms:W3CDTF">2024-12-26T05:51:00Z</dcterms:created>
  <dcterms:modified xsi:type="dcterms:W3CDTF">2025-01-14T05:18:00Z</dcterms:modified>
</cp:coreProperties>
</file>